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962D" w14:textId="77777777" w:rsidR="008A6CF9" w:rsidRPr="008A6CF9" w:rsidRDefault="008A6CF9" w:rsidP="00C94720">
      <w:pPr>
        <w:spacing w:line="600" w:lineRule="auto"/>
        <w:jc w:val="center"/>
        <w:rPr>
          <w:b/>
          <w:bCs/>
          <w:sz w:val="32"/>
          <w:szCs w:val="32"/>
        </w:rPr>
      </w:pPr>
      <w:r w:rsidRPr="008A6CF9">
        <w:rPr>
          <w:b/>
          <w:bCs/>
          <w:sz w:val="32"/>
          <w:szCs w:val="32"/>
        </w:rPr>
        <w:t>农民工工资保证金银行保函</w:t>
      </w:r>
    </w:p>
    <w:p w14:paraId="505DF5F8" w14:textId="77777777" w:rsidR="008A6CF9" w:rsidRPr="008A6CF9" w:rsidRDefault="008A6CF9" w:rsidP="00C94720">
      <w:pPr>
        <w:spacing w:line="600" w:lineRule="auto"/>
        <w:rPr>
          <w:b/>
        </w:rPr>
      </w:pPr>
    </w:p>
    <w:p w14:paraId="3FB1F8B8" w14:textId="51725EFC" w:rsidR="008A6CF9" w:rsidRPr="008A6CF9" w:rsidRDefault="008A6CF9" w:rsidP="00C94720">
      <w:pPr>
        <w:spacing w:line="600" w:lineRule="auto"/>
        <w:jc w:val="right"/>
        <w:rPr>
          <w:b/>
        </w:rPr>
      </w:pPr>
      <w:r w:rsidRPr="008A6CF9">
        <w:t>保函编号：</w:t>
      </w:r>
      <w:r w:rsidRPr="008A6CF9">
        <w:rPr>
          <w:u w:val="single"/>
        </w:rPr>
        <w:t xml:space="preserve">        </w:t>
      </w:r>
    </w:p>
    <w:p w14:paraId="299F8B94" w14:textId="0550DD85" w:rsidR="008A6CF9" w:rsidRPr="008A6CF9" w:rsidRDefault="008A6CF9" w:rsidP="00C94720">
      <w:pPr>
        <w:spacing w:line="600" w:lineRule="auto"/>
      </w:pPr>
      <w:r w:rsidRPr="008A6CF9">
        <w:t>致受益人（代为）：</w:t>
      </w:r>
      <w:r w:rsidRPr="008A6CF9">
        <w:rPr>
          <w:u w:val="single"/>
        </w:rPr>
        <w:t xml:space="preserve">             </w:t>
      </w:r>
    </w:p>
    <w:p w14:paraId="4463EA17" w14:textId="77777777" w:rsidR="008A6CF9" w:rsidRDefault="008A6CF9" w:rsidP="00C94720">
      <w:pPr>
        <w:spacing w:line="600" w:lineRule="auto"/>
        <w:ind w:firstLineChars="200" w:firstLine="480"/>
      </w:pPr>
      <w:r>
        <w:rPr>
          <w:rFonts w:hint="eastAsia"/>
        </w:rPr>
        <w:t>.</w:t>
      </w:r>
    </w:p>
    <w:p w14:paraId="68BA7359" w14:textId="34F20984" w:rsidR="008A6CF9" w:rsidRPr="008A6CF9" w:rsidRDefault="008A6CF9" w:rsidP="00C94720">
      <w:pPr>
        <w:spacing w:line="600" w:lineRule="auto"/>
        <w:ind w:firstLineChars="200" w:firstLine="480"/>
      </w:pPr>
      <w:r w:rsidRPr="008A6CF9">
        <w:t>我行接受</w:t>
      </w:r>
      <w:r w:rsidRPr="008A6CF9">
        <w:rPr>
          <w:u w:val="single"/>
        </w:rPr>
        <w:t xml:space="preserve">           </w:t>
      </w:r>
      <w:r w:rsidRPr="008A6CF9">
        <w:t>，地址：</w:t>
      </w:r>
      <w:r w:rsidRPr="008A6CF9">
        <w:rPr>
          <w:u w:val="single"/>
        </w:rPr>
        <w:t xml:space="preserve">           </w:t>
      </w:r>
      <w:r w:rsidRPr="008A6CF9">
        <w:t>申请的农民工工资保证金银行保函请求，愿为申请人就</w:t>
      </w:r>
      <w:r w:rsidRPr="008A6CF9">
        <w:rPr>
          <w:u w:val="single"/>
        </w:rPr>
        <w:t xml:space="preserve">           </w:t>
      </w:r>
      <w:r w:rsidRPr="008A6CF9">
        <w:t>工程项目建设期间支付农民工工资事宜向你方提供如下保证：</w:t>
      </w:r>
    </w:p>
    <w:p w14:paraId="53E7FB37" w14:textId="2E8FA594" w:rsidR="008A6CF9" w:rsidRPr="008A6CF9" w:rsidRDefault="008A6CF9" w:rsidP="00C94720">
      <w:pPr>
        <w:spacing w:line="600" w:lineRule="auto"/>
        <w:ind w:firstLineChars="200" w:firstLine="480"/>
      </w:pPr>
      <w:r w:rsidRPr="008A6CF9">
        <w:t>一、本保函担保的最高金额为人民币（大写）</w:t>
      </w:r>
      <w:r w:rsidRPr="008A6CF9">
        <w:rPr>
          <w:u w:val="single"/>
        </w:rPr>
        <w:t xml:space="preserve">           </w:t>
      </w:r>
      <w:r w:rsidRPr="008A6CF9">
        <w:t>。</w:t>
      </w:r>
    </w:p>
    <w:p w14:paraId="059D5DAD" w14:textId="77777777" w:rsidR="008A6CF9" w:rsidRPr="008A6CF9" w:rsidRDefault="008A6CF9" w:rsidP="00C94720">
      <w:pPr>
        <w:spacing w:line="600" w:lineRule="auto"/>
        <w:ind w:firstLineChars="200" w:firstLine="480"/>
      </w:pPr>
      <w:r w:rsidRPr="008A6CF9">
        <w:t>二、本保函的有效期为保函开立之日起至</w:t>
      </w:r>
      <w:r w:rsidRPr="008A6CF9">
        <w:rPr>
          <w:u w:val="single"/>
        </w:rPr>
        <w:t xml:space="preserve">     </w:t>
      </w:r>
      <w:r w:rsidRPr="008A6CF9">
        <w:t>年</w:t>
      </w:r>
      <w:r w:rsidRPr="008A6CF9">
        <w:rPr>
          <w:u w:val="single"/>
        </w:rPr>
        <w:t xml:space="preserve">   </w:t>
      </w:r>
      <w:r w:rsidRPr="008A6CF9">
        <w:t>月</w:t>
      </w:r>
      <w:r w:rsidRPr="008A6CF9">
        <w:rPr>
          <w:u w:val="single"/>
        </w:rPr>
        <w:t xml:space="preserve">   </w:t>
      </w:r>
      <w:r w:rsidRPr="008A6CF9">
        <w:t>日止。本保函到期自动失效或申请人凭该工程项目属地工资保证金监管部门出具并加盖公章的“农民工工资保证金银行保函注销通知书”到我行办理注销手续完毕之日失效，两者以先到期者为准。</w:t>
      </w:r>
    </w:p>
    <w:p w14:paraId="011F7085" w14:textId="77777777" w:rsidR="008A6CF9" w:rsidRPr="008A6CF9" w:rsidRDefault="008A6CF9" w:rsidP="00C94720">
      <w:pPr>
        <w:spacing w:line="600" w:lineRule="auto"/>
        <w:ind w:firstLineChars="200" w:firstLine="480"/>
      </w:pPr>
      <w:r w:rsidRPr="008A6CF9">
        <w:t>三、在本保函的有效期内，如申请人发生拖欠农民工工资问题，我行在收到该工程项目属地工资保证金监管部门出具并加盖公章的“农民工工资保证金银行保函资金动用通知书”纸质原件和保函正本原件后3个工作日内，按该工程项目属地工资保证金监管部门要求的方式支付，累计动用金额以担保的最高金额为限。</w:t>
      </w:r>
    </w:p>
    <w:p w14:paraId="2E2C5A69" w14:textId="77777777" w:rsidR="008A6CF9" w:rsidRPr="008A6CF9" w:rsidRDefault="008A6CF9" w:rsidP="00C94720">
      <w:pPr>
        <w:spacing w:line="600" w:lineRule="auto"/>
        <w:ind w:firstLineChars="200" w:firstLine="480"/>
      </w:pPr>
      <w:r w:rsidRPr="008A6CF9">
        <w:lastRenderedPageBreak/>
        <w:t>四、本保函项下的权利不得转让。受益人未经我行书面同意转让本保函或其项下任何权利，我行在本保函项下的义务与责任全部终止。</w:t>
      </w:r>
    </w:p>
    <w:p w14:paraId="76953B8B" w14:textId="77777777" w:rsidR="008A6CF9" w:rsidRPr="008A6CF9" w:rsidRDefault="008A6CF9" w:rsidP="00C94720">
      <w:pPr>
        <w:spacing w:line="600" w:lineRule="auto"/>
        <w:ind w:firstLineChars="200" w:firstLine="480"/>
      </w:pPr>
      <w:r w:rsidRPr="008A6CF9">
        <w:t>五、本保函到期后，请将保函正本退回我行注销，但无论保函正本是否退回，本保函到期后均告自动失效。</w:t>
      </w:r>
    </w:p>
    <w:p w14:paraId="6AB3DED1" w14:textId="77777777" w:rsidR="008A6CF9" w:rsidRPr="008A6CF9" w:rsidRDefault="008A6CF9" w:rsidP="00C94720">
      <w:pPr>
        <w:spacing w:line="600" w:lineRule="auto"/>
      </w:pPr>
    </w:p>
    <w:p w14:paraId="561A4130" w14:textId="1177D98F" w:rsidR="008A6CF9" w:rsidRPr="008A6CF9" w:rsidRDefault="008A6CF9" w:rsidP="00C94720">
      <w:pPr>
        <w:spacing w:line="600" w:lineRule="auto"/>
      </w:pPr>
      <w:r w:rsidRPr="008A6CF9">
        <w:t>保证人（公章）：</w:t>
      </w:r>
      <w:r w:rsidRPr="008A6CF9">
        <w:rPr>
          <w:u w:val="single"/>
        </w:rPr>
        <w:t xml:space="preserve">           </w:t>
      </w:r>
    </w:p>
    <w:p w14:paraId="4843B012" w14:textId="3DE2106D" w:rsidR="008A6CF9" w:rsidRPr="008A6CF9" w:rsidRDefault="008A6CF9" w:rsidP="00C94720">
      <w:pPr>
        <w:spacing w:line="600" w:lineRule="auto"/>
      </w:pPr>
      <w:r w:rsidRPr="008A6CF9">
        <w:t>负责人或授权人代理人（签字）：</w:t>
      </w:r>
      <w:r w:rsidRPr="008A6CF9">
        <w:rPr>
          <w:u w:val="single"/>
        </w:rPr>
        <w:t xml:space="preserve">           </w:t>
      </w:r>
    </w:p>
    <w:p w14:paraId="45C05287" w14:textId="5D71B249" w:rsidR="006F5465" w:rsidRDefault="008A6CF9" w:rsidP="00C94720">
      <w:pPr>
        <w:spacing w:line="600" w:lineRule="auto"/>
      </w:pPr>
      <w:r w:rsidRPr="008A6CF9">
        <w:t>签发日期：</w:t>
      </w:r>
      <w:r w:rsidRPr="008A6CF9">
        <w:rPr>
          <w:u w:val="single"/>
        </w:rPr>
        <w:t xml:space="preserve">   </w:t>
      </w:r>
      <w:r w:rsidRPr="008A6CF9">
        <w:t>年</w:t>
      </w:r>
      <w:r w:rsidRPr="008A6CF9">
        <w:rPr>
          <w:u w:val="single"/>
        </w:rPr>
        <w:t xml:space="preserve">   </w:t>
      </w:r>
      <w:r w:rsidRPr="008A6CF9">
        <w:t>月</w:t>
      </w:r>
      <w:r w:rsidRPr="008A6CF9">
        <w:rPr>
          <w:u w:val="single"/>
        </w:rPr>
        <w:t xml:space="preserve">  </w:t>
      </w:r>
      <w:r w:rsidRPr="008A6CF9">
        <w:t>日</w:t>
      </w:r>
    </w:p>
    <w:p w14:paraId="7B9D39EB" w14:textId="1E81E915" w:rsidR="00C94720" w:rsidRDefault="00C94720" w:rsidP="00C94720">
      <w:pPr>
        <w:pStyle w:val="a7"/>
        <w:widowControl/>
        <w:spacing w:line="600" w:lineRule="auto"/>
        <w:rPr>
          <w:rFonts w:ascii="宋体" w:hAnsi="宋体" w:cs="宋体" w:hint="eastAsia"/>
          <w:color w:val="FF0000"/>
        </w:rPr>
      </w:pPr>
      <w:r>
        <w:rPr>
          <w:rFonts w:ascii="宋体" w:hAnsi="宋体" w:cs="宋体" w:hint="eastAsia"/>
          <w:color w:val="FF0000"/>
        </w:rPr>
        <w:t>办理保函请联系：</w:t>
      </w:r>
    </w:p>
    <w:p w14:paraId="59C3E634" w14:textId="77777777" w:rsidR="00C94720" w:rsidRDefault="00C94720" w:rsidP="00C94720">
      <w:pPr>
        <w:pStyle w:val="a7"/>
        <w:widowControl/>
        <w:shd w:val="clear" w:color="auto" w:fill="FFFFFF"/>
        <w:spacing w:before="0" w:beforeAutospacing="0" w:line="600" w:lineRule="auto"/>
        <w:rPr>
          <w:rFonts w:ascii="宋体" w:hAnsi="宋体" w:cs="宋体" w:hint="eastAsia"/>
          <w:color w:val="FF0000"/>
          <w:shd w:val="clear" w:color="auto" w:fill="FFFFFF"/>
        </w:rPr>
      </w:pPr>
      <w:proofErr w:type="gramStart"/>
      <w:r>
        <w:rPr>
          <w:rFonts w:ascii="宋体" w:hAnsi="宋体" w:cs="宋体" w:hint="eastAsia"/>
          <w:color w:val="FF0000"/>
          <w:shd w:val="clear" w:color="auto" w:fill="FFFFFF"/>
        </w:rPr>
        <w:t>建投非</w:t>
      </w:r>
      <w:proofErr w:type="gramEnd"/>
      <w:r>
        <w:rPr>
          <w:rFonts w:ascii="宋体" w:hAnsi="宋体" w:cs="宋体" w:hint="eastAsia"/>
          <w:color w:val="FF0000"/>
          <w:shd w:val="clear" w:color="auto" w:fill="FFFFFF"/>
        </w:rPr>
        <w:t>融资性担保（海南）有限公司</w:t>
      </w:r>
    </w:p>
    <w:p w14:paraId="4B634037" w14:textId="77777777" w:rsidR="00C94720" w:rsidRDefault="00C94720" w:rsidP="00C94720">
      <w:pPr>
        <w:pStyle w:val="a7"/>
        <w:widowControl/>
        <w:shd w:val="clear" w:color="auto" w:fill="FFFFFF"/>
        <w:spacing w:before="0" w:beforeAutospacing="0" w:line="600" w:lineRule="auto"/>
        <w:rPr>
          <w:rFonts w:ascii="宋体" w:hAnsi="宋体" w:cs="宋体" w:hint="eastAsia"/>
          <w:color w:val="FF0000"/>
          <w:shd w:val="clear" w:color="auto" w:fill="FFFFFF"/>
        </w:rPr>
      </w:pPr>
      <w:r>
        <w:rPr>
          <w:rFonts w:ascii="宋体" w:hAnsi="宋体" w:cs="宋体" w:hint="eastAsia"/>
          <w:color w:val="FF0000"/>
          <w:shd w:val="clear" w:color="auto" w:fill="FFFFFF"/>
        </w:rPr>
        <w:t>魏先生 </w:t>
      </w:r>
      <w:hyperlink r:id="rId6" w:history="1">
        <w:r>
          <w:rPr>
            <w:rStyle w:val="a8"/>
            <w:rFonts w:ascii="宋体" w:hAnsi="宋体" w:cs="宋体" w:hint="eastAsia"/>
            <w:color w:val="FF0000"/>
            <w:shd w:val="clear" w:color="auto" w:fill="FFFFFF"/>
          </w:rPr>
          <w:t>18107296338</w:t>
        </w:r>
      </w:hyperlink>
    </w:p>
    <w:p w14:paraId="39A36A54" w14:textId="501CDB6B" w:rsidR="00C94720" w:rsidRDefault="00C94720" w:rsidP="00C94720">
      <w:pPr>
        <w:pStyle w:val="a7"/>
        <w:widowControl/>
        <w:shd w:val="clear" w:color="auto" w:fill="FFFFFF"/>
        <w:spacing w:before="0" w:beforeAutospacing="0" w:line="600" w:lineRule="auto"/>
        <w:jc w:val="center"/>
        <w:rPr>
          <w:rFonts w:ascii="宋体" w:hAnsi="宋体" w:cs="宋体" w:hint="eastAsia"/>
          <w:color w:val="FF0000"/>
          <w:shd w:val="clear" w:color="auto" w:fill="FFFFFF"/>
        </w:rPr>
      </w:pPr>
      <w:r>
        <w:rPr>
          <w:rFonts w:ascii="宋体" w:hAnsi="宋体" w:cs="宋体" w:hint="eastAsia"/>
          <w:noProof/>
          <w:color w:val="FF0000"/>
          <w:shd w:val="clear" w:color="auto" w:fill="FFFFFF"/>
        </w:rPr>
        <w:drawing>
          <wp:inline distT="0" distB="0" distL="0" distR="0" wp14:anchorId="1A81AB81" wp14:editId="3D4661A5">
            <wp:extent cx="1348740" cy="1348740"/>
            <wp:effectExtent l="0" t="0" r="3810" b="3810"/>
            <wp:docPr id="2" name="图片 2" descr="魏厚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魏厚义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p w14:paraId="4D32E504" w14:textId="77777777" w:rsidR="00C94720" w:rsidRDefault="00C94720" w:rsidP="00C94720">
      <w:pPr>
        <w:pStyle w:val="a7"/>
        <w:widowControl/>
        <w:shd w:val="clear" w:color="auto" w:fill="FFFFFF"/>
        <w:spacing w:before="0" w:beforeAutospacing="0" w:line="600" w:lineRule="auto"/>
        <w:rPr>
          <w:rFonts w:ascii="宋体" w:hAnsi="宋体" w:cs="宋体" w:hint="eastAsia"/>
          <w:color w:val="FF0000"/>
          <w:shd w:val="clear" w:color="auto" w:fill="FFFFFF"/>
        </w:rPr>
      </w:pPr>
      <w:r>
        <w:rPr>
          <w:rFonts w:ascii="宋体" w:hAnsi="宋体" w:cs="宋体" w:hint="eastAsia"/>
          <w:color w:val="FF0000"/>
          <w:shd w:val="clear" w:color="auto" w:fill="FFFFFF"/>
        </w:rPr>
        <w:t>海南省海口市美兰区海</w:t>
      </w:r>
      <w:proofErr w:type="gramStart"/>
      <w:r>
        <w:rPr>
          <w:rFonts w:ascii="宋体" w:hAnsi="宋体" w:cs="宋体" w:hint="eastAsia"/>
          <w:color w:val="FF0000"/>
          <w:shd w:val="clear" w:color="auto" w:fill="FFFFFF"/>
        </w:rPr>
        <w:t>甸</w:t>
      </w:r>
      <w:proofErr w:type="gramEnd"/>
      <w:r>
        <w:rPr>
          <w:rFonts w:ascii="宋体" w:hAnsi="宋体" w:cs="宋体" w:hint="eastAsia"/>
          <w:color w:val="FF0000"/>
          <w:shd w:val="clear" w:color="auto" w:fill="FFFFFF"/>
        </w:rPr>
        <w:t>二东路水岸阳光B区D栋1006</w:t>
      </w:r>
    </w:p>
    <w:p w14:paraId="6DD18900" w14:textId="5B726C73" w:rsidR="00C94720" w:rsidRPr="00C94720" w:rsidRDefault="00C94720" w:rsidP="00C94720">
      <w:pPr>
        <w:widowControl/>
        <w:spacing w:line="600" w:lineRule="auto"/>
        <w:jc w:val="left"/>
        <w:rPr>
          <w:rFonts w:hint="eastAsia"/>
          <w:color w:val="FF0000"/>
        </w:rPr>
      </w:pPr>
      <w:r>
        <w:rPr>
          <w:rFonts w:cs="宋体" w:hint="eastAsia"/>
          <w:color w:val="FF0000"/>
          <w:shd w:val="clear" w:color="auto" w:fill="FFFFFF"/>
          <w:lang w:bidi="ar"/>
        </w:rPr>
        <w:t>更多阅读：</w:t>
      </w:r>
      <w:hyperlink r:id="rId8" w:history="1">
        <w:r>
          <w:rPr>
            <w:rStyle w:val="a8"/>
            <w:rFonts w:cs="宋体" w:hint="eastAsia"/>
            <w:color w:val="FF0000"/>
            <w:shd w:val="clear" w:color="auto" w:fill="FFFFFF"/>
            <w:lang w:bidi="ar"/>
          </w:rPr>
          <w:t>www.hnjtdanbao.com</w:t>
        </w:r>
      </w:hyperlink>
    </w:p>
    <w:sectPr w:rsidR="00C94720" w:rsidRPr="00C9472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9944" w14:textId="77777777" w:rsidR="00CD6774" w:rsidRDefault="00CD6774" w:rsidP="008A6CF9">
      <w:r>
        <w:separator/>
      </w:r>
    </w:p>
  </w:endnote>
  <w:endnote w:type="continuationSeparator" w:id="0">
    <w:p w14:paraId="726A5997" w14:textId="77777777" w:rsidR="00CD6774" w:rsidRDefault="00CD6774" w:rsidP="008A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86F4" w14:textId="77777777" w:rsidR="00CD6774" w:rsidRDefault="00CD6774" w:rsidP="008A6CF9">
      <w:r>
        <w:separator/>
      </w:r>
    </w:p>
  </w:footnote>
  <w:footnote w:type="continuationSeparator" w:id="0">
    <w:p w14:paraId="03578433" w14:textId="77777777" w:rsidR="00CD6774" w:rsidRDefault="00CD6774" w:rsidP="008A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20BB" w14:textId="543448CC" w:rsidR="00C94720" w:rsidRPr="00C94720" w:rsidRDefault="00C94720" w:rsidP="00C94720">
    <w:pPr>
      <w:pStyle w:val="a3"/>
      <w:widowControl/>
      <w:jc w:val="right"/>
      <w:rPr>
        <w:b/>
        <w:bCs/>
        <w:color w:val="FF0000"/>
      </w:rPr>
    </w:pPr>
    <w:r w:rsidRPr="00C94720">
      <w:rPr>
        <w:b/>
        <w:bCs/>
        <w:noProof/>
        <w:color w:val="FF0000"/>
      </w:rPr>
      <w:drawing>
        <wp:anchor distT="0" distB="0" distL="114300" distR="114300" simplePos="0" relativeHeight="251659264" behindDoc="1" locked="0" layoutInCell="1" allowOverlap="1" wp14:anchorId="6B66F3C1" wp14:editId="50C5ED7A">
          <wp:simplePos x="0" y="0"/>
          <wp:positionH relativeFrom="column">
            <wp:posOffset>-390525</wp:posOffset>
          </wp:positionH>
          <wp:positionV relativeFrom="paragraph">
            <wp:posOffset>-352425</wp:posOffset>
          </wp:positionV>
          <wp:extent cx="2352675" cy="591820"/>
          <wp:effectExtent l="0" t="0" r="9525" b="0"/>
          <wp:wrapThrough wrapText="bothSides">
            <wp:wrapPolygon edited="0">
              <wp:start x="1224" y="695"/>
              <wp:lineTo x="350" y="5562"/>
              <wp:lineTo x="0" y="9039"/>
              <wp:lineTo x="0" y="16687"/>
              <wp:lineTo x="1224" y="20163"/>
              <wp:lineTo x="3323" y="20163"/>
              <wp:lineTo x="17490" y="18773"/>
              <wp:lineTo x="20813" y="17382"/>
              <wp:lineTo x="20463" y="13210"/>
              <wp:lineTo x="21513" y="7648"/>
              <wp:lineTo x="21163" y="3476"/>
              <wp:lineTo x="3323" y="695"/>
              <wp:lineTo x="1224" y="695"/>
            </wp:wrapPolygon>
          </wp:wrapThrough>
          <wp:docPr id="1" name="图片 1" descr="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720">
      <w:rPr>
        <w:b/>
        <w:bCs/>
        <w:color w:val="FF0000"/>
      </w:rPr>
      <w:t>www.hnjtdanbao.com</w:t>
    </w:r>
  </w:p>
  <w:p w14:paraId="476847A0" w14:textId="77777777" w:rsidR="00C94720" w:rsidRPr="00C94720" w:rsidRDefault="00C94720" w:rsidP="00C94720">
    <w:pPr>
      <w:pStyle w:val="a3"/>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Suqbpu7yq4jnmOuk8kEMG+UK4RB8PPrFx7SjkbXl/nmmuwRkHG3Mmk6vmpWRFG+9JXuQWiYRY/T7eI5tlMJJpw==" w:salt="extrbgKw6z2QiA3Xf3V1g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CE"/>
    <w:rsid w:val="00294CCE"/>
    <w:rsid w:val="00696940"/>
    <w:rsid w:val="006F5465"/>
    <w:rsid w:val="008A6CF9"/>
    <w:rsid w:val="00AE200A"/>
    <w:rsid w:val="00C94720"/>
    <w:rsid w:val="00CD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1A457"/>
  <w15:chartTrackingRefBased/>
  <w15:docId w15:val="{A3D663C4-902B-4CC0-8B69-5A4C3300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C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6CF9"/>
    <w:rPr>
      <w:sz w:val="18"/>
      <w:szCs w:val="18"/>
    </w:rPr>
  </w:style>
  <w:style w:type="paragraph" w:styleId="a5">
    <w:name w:val="footer"/>
    <w:basedOn w:val="a"/>
    <w:link w:val="a6"/>
    <w:uiPriority w:val="99"/>
    <w:unhideWhenUsed/>
    <w:rsid w:val="008A6CF9"/>
    <w:pPr>
      <w:tabs>
        <w:tab w:val="center" w:pos="4153"/>
        <w:tab w:val="right" w:pos="8306"/>
      </w:tabs>
      <w:snapToGrid w:val="0"/>
      <w:jc w:val="left"/>
    </w:pPr>
    <w:rPr>
      <w:sz w:val="18"/>
      <w:szCs w:val="18"/>
    </w:rPr>
  </w:style>
  <w:style w:type="character" w:customStyle="1" w:styleId="a6">
    <w:name w:val="页脚 字符"/>
    <w:basedOn w:val="a0"/>
    <w:link w:val="a5"/>
    <w:uiPriority w:val="99"/>
    <w:rsid w:val="008A6CF9"/>
    <w:rPr>
      <w:sz w:val="18"/>
      <w:szCs w:val="18"/>
    </w:rPr>
  </w:style>
  <w:style w:type="paragraph" w:styleId="a7">
    <w:name w:val="Normal (Web)"/>
    <w:basedOn w:val="a"/>
    <w:rsid w:val="00C94720"/>
    <w:pPr>
      <w:spacing w:before="100" w:beforeAutospacing="1" w:after="100" w:afterAutospacing="1"/>
      <w:jc w:val="left"/>
    </w:pPr>
    <w:rPr>
      <w:rFonts w:ascii="Calibri" w:hAnsi="Calibri" w:cs="Times New Roman"/>
      <w:kern w:val="0"/>
    </w:rPr>
  </w:style>
  <w:style w:type="character" w:styleId="a8">
    <w:name w:val="Hyperlink"/>
    <w:rsid w:val="00C94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jtdanbao.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jtdanbao.com/archives/tel:1810729633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121</Words>
  <Characters>693</Characters>
  <Application>Microsoft Office Word</Application>
  <DocSecurity>8</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 厚义</dc:creator>
  <cp:keywords/>
  <dc:description/>
  <cp:lastModifiedBy>魏 厚义</cp:lastModifiedBy>
  <cp:revision>4</cp:revision>
  <dcterms:created xsi:type="dcterms:W3CDTF">2021-08-17T10:28:00Z</dcterms:created>
  <dcterms:modified xsi:type="dcterms:W3CDTF">2021-08-17T10:44:00Z</dcterms:modified>
</cp:coreProperties>
</file>